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3DC6AA9" w14:textId="7328F922" w:rsidR="001F3536" w:rsidRDefault="001F3536" w:rsidP="001F3536">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Report</w:t>
      </w:r>
      <w:r w:rsidR="00B23DF5">
        <w:rPr>
          <w:rFonts w:ascii="Times New Roman" w:eastAsia="Times New Roman" w:hAnsi="Times New Roman" w:cs="Times New Roman"/>
          <w:sz w:val="28"/>
          <w:szCs w:val="28"/>
        </w:rPr>
        <w:t xml:space="preserve"> 1</w:t>
      </w:r>
      <w:bookmarkStart w:id="0" w:name="_GoBack"/>
      <w:bookmarkEnd w:id="0"/>
    </w:p>
    <w:p w14:paraId="59F4A591" w14:textId="77777777" w:rsidR="001F3536" w:rsidRDefault="001F3536" w:rsidP="001F3536">
      <w:pPr>
        <w:spacing w:after="0"/>
        <w:jc w:val="center"/>
        <w:rPr>
          <w:rFonts w:ascii="Times New Roman" w:eastAsia="Times New Roman" w:hAnsi="Times New Roman" w:cs="Times New Roman"/>
          <w:sz w:val="28"/>
          <w:szCs w:val="28"/>
        </w:rPr>
      </w:pPr>
    </w:p>
    <w:p w14:paraId="655F31EB" w14:textId="100AFC1C" w:rsidR="00B23DF5" w:rsidRDefault="001F3536" w:rsidP="00B23DF5">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Women's Union of</w:t>
      </w:r>
      <w:r w:rsidR="00B23DF5" w:rsidRPr="00B23DF5">
        <w:rPr>
          <w:rFonts w:ascii="Times New Roman" w:eastAsia="Times New Roman" w:hAnsi="Times New Roman" w:cs="Times New Roman"/>
          <w:sz w:val="28"/>
          <w:szCs w:val="28"/>
        </w:rPr>
        <w:t xml:space="preserve"> </w:t>
      </w:r>
      <w:r w:rsidR="00B23DF5">
        <w:rPr>
          <w:rFonts w:ascii="Times New Roman" w:eastAsia="Times New Roman" w:hAnsi="Times New Roman" w:cs="Times New Roman"/>
          <w:sz w:val="28"/>
          <w:szCs w:val="28"/>
        </w:rPr>
        <w:t>Al-</w:t>
      </w:r>
      <w:proofErr w:type="spellStart"/>
      <w:r w:rsidR="00B23DF5">
        <w:rPr>
          <w:rFonts w:ascii="Times New Roman" w:eastAsia="Times New Roman" w:hAnsi="Times New Roman" w:cs="Times New Roman"/>
          <w:sz w:val="28"/>
          <w:szCs w:val="28"/>
        </w:rPr>
        <w:t>Farabi</w:t>
      </w:r>
      <w:proofErr w:type="spellEnd"/>
    </w:p>
    <w:p w14:paraId="19809328" w14:textId="6A847C36" w:rsidR="001F3536" w:rsidRDefault="001F3536" w:rsidP="001F3536">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KazNU</w:t>
      </w:r>
      <w:proofErr w:type="spellEnd"/>
      <w:r>
        <w:rPr>
          <w:rFonts w:ascii="Times New Roman" w:eastAsia="Times New Roman" w:hAnsi="Times New Roman" w:cs="Times New Roman"/>
          <w:sz w:val="28"/>
          <w:szCs w:val="28"/>
        </w:rPr>
        <w:t xml:space="preserve"> </w:t>
      </w:r>
    </w:p>
    <w:p w14:paraId="749A1316" w14:textId="77777777" w:rsidR="001F3536" w:rsidRDefault="001F3536" w:rsidP="001F3536">
      <w:pPr>
        <w:spacing w:after="0"/>
        <w:jc w:val="center"/>
        <w:rPr>
          <w:rFonts w:ascii="Times New Roman" w:eastAsia="Times New Roman" w:hAnsi="Times New Roman" w:cs="Times New Roman"/>
          <w:sz w:val="28"/>
          <w:szCs w:val="28"/>
        </w:rPr>
      </w:pPr>
    </w:p>
    <w:p w14:paraId="55DB1D9D" w14:textId="09A433A4" w:rsidR="001F3536" w:rsidRDefault="001F3536" w:rsidP="001F3536">
      <w:pPr>
        <w:spacing w:after="0"/>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"Promotion of women's rights and opportunities"</w:t>
      </w:r>
      <w:r w:rsidR="00B23DF5">
        <w:rPr>
          <w:rFonts w:ascii="Times New Roman" w:eastAsia="Times New Roman" w:hAnsi="Times New Roman" w:cs="Times New Roman"/>
          <w:sz w:val="28"/>
          <w:szCs w:val="28"/>
        </w:rPr>
        <w:t xml:space="preserve"> round table conference</w:t>
      </w:r>
    </w:p>
    <w:p w14:paraId="520BFC28" w14:textId="77777777" w:rsidR="001F3536" w:rsidRDefault="001F3536" w:rsidP="001F3536">
      <w:pPr>
        <w:spacing w:after="0"/>
        <w:jc w:val="center"/>
        <w:rPr>
          <w:rFonts w:ascii="Times New Roman" w:eastAsia="Times New Roman" w:hAnsi="Times New Roman" w:cs="Times New Roman"/>
          <w:sz w:val="28"/>
          <w:szCs w:val="28"/>
        </w:rPr>
      </w:pPr>
    </w:p>
    <w:p w14:paraId="30D5687E" w14:textId="77777777" w:rsidR="001F3536" w:rsidRDefault="001F3536" w:rsidP="001F3536">
      <w:pPr>
        <w:spacing w:after="0"/>
        <w:jc w:val="center"/>
        <w:rPr>
          <w:rFonts w:ascii="Times New Roman" w:eastAsia="Times New Roman" w:hAnsi="Times New Roman" w:cs="Times New Roman"/>
          <w:sz w:val="28"/>
          <w:szCs w:val="28"/>
        </w:rPr>
      </w:pPr>
    </w:p>
    <w:p w14:paraId="06167B13" w14:textId="77777777" w:rsidR="001F3536" w:rsidRDefault="001F3536" w:rsidP="001F3536">
      <w:pPr>
        <w:spacing w:after="0"/>
        <w:jc w:val="center"/>
        <w:rPr>
          <w:rFonts w:ascii="Times New Roman" w:eastAsia="Times New Roman" w:hAnsi="Times New Roman" w:cs="Times New Roman"/>
          <w:sz w:val="28"/>
          <w:szCs w:val="28"/>
        </w:rPr>
      </w:pPr>
      <w:r>
        <w:rPr>
          <w:noProof/>
        </w:rPr>
        <w:drawing>
          <wp:inline distT="0" distB="0" distL="0" distR="0" wp14:anchorId="46DA4CCC" wp14:editId="3FC10ADF">
            <wp:extent cx="5940425" cy="394716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0425" cy="3947160"/>
                    </a:xfrm>
                    <a:prstGeom prst="rect">
                      <a:avLst/>
                    </a:prstGeom>
                  </pic:spPr>
                </pic:pic>
              </a:graphicData>
            </a:graphic>
          </wp:inline>
        </w:drawing>
      </w:r>
    </w:p>
    <w:p w14:paraId="277C3E74" w14:textId="77777777" w:rsidR="001F3536" w:rsidRDefault="001F3536" w:rsidP="001F3536">
      <w:pPr>
        <w:spacing w:after="0"/>
        <w:jc w:val="center"/>
        <w:rPr>
          <w:rFonts w:ascii="Times New Roman" w:eastAsia="Times New Roman" w:hAnsi="Times New Roman" w:cs="Times New Roman"/>
          <w:sz w:val="28"/>
          <w:szCs w:val="28"/>
        </w:rPr>
      </w:pPr>
    </w:p>
    <w:p w14:paraId="6474A49B" w14:textId="77777777" w:rsidR="001F3536" w:rsidRDefault="001F3536" w:rsidP="001F3536">
      <w:pPr>
        <w:spacing w:after="0"/>
        <w:jc w:val="center"/>
        <w:rPr>
          <w:rFonts w:ascii="Times New Roman" w:eastAsia="Times New Roman" w:hAnsi="Times New Roman" w:cs="Times New Roman"/>
          <w:sz w:val="28"/>
          <w:szCs w:val="28"/>
        </w:rPr>
      </w:pPr>
    </w:p>
    <w:p w14:paraId="69DBBE8D" w14:textId="77777777" w:rsidR="001F3536" w:rsidRDefault="001F3536" w:rsidP="001F3536">
      <w:pPr>
        <w:spacing w:after="0"/>
        <w:jc w:val="center"/>
        <w:rPr>
          <w:rFonts w:ascii="Times New Roman" w:eastAsia="Times New Roman" w:hAnsi="Times New Roman" w:cs="Times New Roman"/>
          <w:sz w:val="28"/>
          <w:szCs w:val="28"/>
        </w:rPr>
      </w:pPr>
    </w:p>
    <w:p w14:paraId="2E2A04CF" w14:textId="77777777" w:rsidR="001F3536" w:rsidRDefault="001F3536" w:rsidP="001F3536">
      <w:pPr>
        <w:spacing w:after="0"/>
        <w:jc w:val="center"/>
        <w:rPr>
          <w:rFonts w:ascii="Times New Roman" w:eastAsia="Times New Roman" w:hAnsi="Times New Roman" w:cs="Times New Roman"/>
          <w:sz w:val="28"/>
          <w:szCs w:val="28"/>
        </w:rPr>
      </w:pPr>
    </w:p>
    <w:p w14:paraId="1D074E05" w14:textId="77777777" w:rsidR="001F3536" w:rsidRDefault="001F3536" w:rsidP="001F3536">
      <w:pPr>
        <w:spacing w:after="0"/>
        <w:jc w:val="center"/>
        <w:rPr>
          <w:rFonts w:ascii="Times New Roman" w:eastAsia="Times New Roman" w:hAnsi="Times New Roman" w:cs="Times New Roman"/>
          <w:sz w:val="28"/>
          <w:szCs w:val="28"/>
        </w:rPr>
      </w:pPr>
    </w:p>
    <w:p w14:paraId="3C48E0F8" w14:textId="77777777" w:rsidR="001F3536" w:rsidRDefault="001F3536" w:rsidP="001F3536">
      <w:pPr>
        <w:spacing w:after="0"/>
        <w:jc w:val="center"/>
        <w:rPr>
          <w:rFonts w:ascii="Times New Roman" w:eastAsia="Times New Roman" w:hAnsi="Times New Roman" w:cs="Times New Roman"/>
          <w:sz w:val="28"/>
          <w:szCs w:val="28"/>
        </w:rPr>
      </w:pPr>
    </w:p>
    <w:p w14:paraId="52EB6B0D" w14:textId="77777777" w:rsidR="001F3536" w:rsidRDefault="001F3536" w:rsidP="001F3536">
      <w:pPr>
        <w:spacing w:after="0"/>
        <w:jc w:val="center"/>
        <w:rPr>
          <w:rFonts w:ascii="Times New Roman" w:eastAsia="Times New Roman" w:hAnsi="Times New Roman" w:cs="Times New Roman"/>
          <w:sz w:val="28"/>
          <w:szCs w:val="28"/>
        </w:rPr>
      </w:pPr>
    </w:p>
    <w:p w14:paraId="2C76AD36" w14:textId="77777777" w:rsidR="001F3536" w:rsidRDefault="001F3536" w:rsidP="001F3536">
      <w:pPr>
        <w:spacing w:after="0"/>
        <w:jc w:val="center"/>
        <w:rPr>
          <w:rFonts w:ascii="Times New Roman" w:eastAsia="Times New Roman" w:hAnsi="Times New Roman" w:cs="Times New Roman"/>
          <w:sz w:val="28"/>
          <w:szCs w:val="28"/>
        </w:rPr>
      </w:pPr>
    </w:p>
    <w:p w14:paraId="5FDFC223" w14:textId="77777777" w:rsidR="001F3536" w:rsidRDefault="001F3536" w:rsidP="001F3536">
      <w:pPr>
        <w:spacing w:after="0"/>
        <w:jc w:val="center"/>
        <w:rPr>
          <w:rFonts w:ascii="Times New Roman" w:eastAsia="Times New Roman" w:hAnsi="Times New Roman" w:cs="Times New Roman"/>
          <w:sz w:val="28"/>
          <w:szCs w:val="28"/>
        </w:rPr>
      </w:pPr>
    </w:p>
    <w:p w14:paraId="2627AA88" w14:textId="77777777" w:rsidR="001F3536" w:rsidRDefault="001F3536" w:rsidP="001F3536">
      <w:pPr>
        <w:spacing w:after="0"/>
        <w:jc w:val="center"/>
        <w:rPr>
          <w:rFonts w:ascii="Times New Roman" w:eastAsia="Times New Roman" w:hAnsi="Times New Roman" w:cs="Times New Roman"/>
          <w:sz w:val="28"/>
          <w:szCs w:val="28"/>
        </w:rPr>
      </w:pPr>
    </w:p>
    <w:p w14:paraId="5AC5F9DF" w14:textId="77777777" w:rsidR="001F3536" w:rsidRDefault="001F3536" w:rsidP="001F3536">
      <w:pPr>
        <w:spacing w:after="0"/>
        <w:jc w:val="center"/>
        <w:rPr>
          <w:rFonts w:ascii="Times New Roman" w:eastAsia="Times New Roman" w:hAnsi="Times New Roman" w:cs="Times New Roman"/>
          <w:sz w:val="28"/>
          <w:szCs w:val="28"/>
        </w:rPr>
      </w:pPr>
    </w:p>
    <w:p w14:paraId="780FD160" w14:textId="77777777" w:rsidR="001F3536" w:rsidRDefault="001F3536" w:rsidP="001F3536">
      <w:pPr>
        <w:spacing w:after="0"/>
        <w:jc w:val="center"/>
        <w:rPr>
          <w:rFonts w:ascii="Times New Roman" w:eastAsia="Times New Roman" w:hAnsi="Times New Roman" w:cs="Times New Roman"/>
          <w:sz w:val="28"/>
          <w:szCs w:val="28"/>
        </w:rPr>
      </w:pPr>
    </w:p>
    <w:p w14:paraId="11E04943" w14:textId="77777777" w:rsidR="001F3536" w:rsidRDefault="001F3536" w:rsidP="001F3536">
      <w:pPr>
        <w:spacing w:after="0"/>
        <w:jc w:val="center"/>
        <w:rPr>
          <w:rFonts w:ascii="Times New Roman" w:eastAsia="Times New Roman" w:hAnsi="Times New Roman" w:cs="Times New Roman"/>
          <w:sz w:val="28"/>
          <w:szCs w:val="28"/>
        </w:rPr>
      </w:pPr>
    </w:p>
    <w:p w14:paraId="64674CB4" w14:textId="77777777" w:rsidR="001F3536" w:rsidRDefault="001F3536" w:rsidP="001F3536">
      <w:pPr>
        <w:spacing w:after="0"/>
        <w:jc w:val="center"/>
        <w:rPr>
          <w:rFonts w:ascii="Times New Roman" w:eastAsia="Times New Roman" w:hAnsi="Times New Roman" w:cs="Times New Roman"/>
          <w:sz w:val="28"/>
          <w:szCs w:val="28"/>
        </w:rPr>
      </w:pPr>
    </w:p>
    <w:p w14:paraId="69F68C86" w14:textId="77777777" w:rsidR="001F3536" w:rsidRDefault="001F3536" w:rsidP="001F3536">
      <w:pPr>
        <w:spacing w:after="0"/>
        <w:jc w:val="center"/>
        <w:rPr>
          <w:rFonts w:ascii="Times New Roman" w:eastAsia="Times New Roman" w:hAnsi="Times New Roman" w:cs="Times New Roman"/>
          <w:sz w:val="28"/>
          <w:szCs w:val="28"/>
        </w:rPr>
      </w:pPr>
    </w:p>
    <w:p w14:paraId="3279E98A" w14:textId="77777777" w:rsidR="001F3536" w:rsidRDefault="001F3536" w:rsidP="001F3536">
      <w:pPr>
        <w:spacing w:after="0"/>
        <w:jc w:val="center"/>
        <w:rPr>
          <w:rFonts w:ascii="Times New Roman" w:eastAsia="Times New Roman" w:hAnsi="Times New Roman" w:cs="Times New Roman"/>
          <w:sz w:val="28"/>
          <w:szCs w:val="28"/>
        </w:rPr>
      </w:pPr>
    </w:p>
    <w:p w14:paraId="0A012C73" w14:textId="77777777" w:rsidR="001F3536" w:rsidRDefault="001F3536" w:rsidP="001F3536">
      <w:pPr>
        <w:spacing w:after="0"/>
        <w:jc w:val="center"/>
        <w:rPr>
          <w:rFonts w:ascii="Times New Roman" w:eastAsia="Times New Roman" w:hAnsi="Times New Roman" w:cs="Times New Roman"/>
          <w:sz w:val="28"/>
          <w:szCs w:val="28"/>
        </w:rPr>
      </w:pPr>
    </w:p>
    <w:p w14:paraId="6A12FF08" w14:textId="77777777" w:rsidR="001F3536" w:rsidRDefault="001F3536" w:rsidP="001F3536">
      <w:pPr>
        <w:spacing w:after="0"/>
        <w:jc w:val="center"/>
        <w:rPr>
          <w:rFonts w:ascii="Times New Roman" w:eastAsia="Times New Roman" w:hAnsi="Times New Roman" w:cs="Times New Roman"/>
          <w:sz w:val="28"/>
          <w:szCs w:val="28"/>
        </w:rPr>
      </w:pPr>
      <w:r w:rsidRPr="00E46438">
        <w:rPr>
          <w:rFonts w:ascii="Times New Roman" w:hAnsi="Times New Roman" w:cs="Times New Roman"/>
          <w:bCs/>
          <w:noProof/>
          <w:sz w:val="28"/>
          <w:szCs w:val="28"/>
        </w:rPr>
        <w:drawing>
          <wp:inline distT="0" distB="0" distL="0" distR="0" wp14:anchorId="6BCAE1E7" wp14:editId="61495367">
            <wp:extent cx="5562876" cy="3695700"/>
            <wp:effectExtent l="0" t="0" r="0" b="0"/>
            <wp:docPr id="7" name="Рисунок 7" descr="C:\Users\madik\Desktop\КАФЕДРА 2022-2023\СОЮЗ ЖЕНЩИН\фото_ноябрь_2018 г\DSC_4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dik\Desktop\КАФЕДРА 2022-2023\СОЮЗ ЖЕНЩИН\фото_ноябрь_2018 г\DSC_4000.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567848" cy="3699003"/>
                    </a:xfrm>
                    <a:prstGeom prst="rect">
                      <a:avLst/>
                    </a:prstGeom>
                    <a:noFill/>
                    <a:ln>
                      <a:noFill/>
                    </a:ln>
                  </pic:spPr>
                </pic:pic>
              </a:graphicData>
            </a:graphic>
          </wp:inline>
        </w:drawing>
      </w:r>
    </w:p>
    <w:p w14:paraId="75CECC24" w14:textId="77777777" w:rsidR="00ED44ED" w:rsidRDefault="00ED44ED"/>
    <w:p w14:paraId="197A730C" w14:textId="77777777" w:rsidR="001F3536" w:rsidRDefault="001F3536"/>
    <w:p w14:paraId="099C517B" w14:textId="77777777" w:rsidR="001F3536" w:rsidRDefault="001F3536">
      <w:r w:rsidRPr="00E46438">
        <w:rPr>
          <w:rFonts w:ascii="Times New Roman" w:hAnsi="Times New Roman" w:cs="Times New Roman"/>
          <w:bCs/>
          <w:noProof/>
          <w:sz w:val="28"/>
          <w:szCs w:val="28"/>
        </w:rPr>
        <w:drawing>
          <wp:inline distT="0" distB="0" distL="0" distR="0" wp14:anchorId="55117341" wp14:editId="197F607A">
            <wp:extent cx="5629275" cy="3739812"/>
            <wp:effectExtent l="0" t="0" r="0" b="0"/>
            <wp:docPr id="8" name="Рисунок 8" descr="C:\Users\madik\Desktop\КАФЕДРА 2022-2023\СОЮЗ ЖЕНЩИН\фото_ноябрь_2018 г\DSC_3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ik\Desktop\КАФЕДРА 2022-2023\СОЮЗ ЖЕНЩИН\фото_ноябрь_2018 г\DSC_397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635914" cy="3744222"/>
                    </a:xfrm>
                    <a:prstGeom prst="rect">
                      <a:avLst/>
                    </a:prstGeom>
                    <a:noFill/>
                    <a:ln>
                      <a:noFill/>
                    </a:ln>
                  </pic:spPr>
                </pic:pic>
              </a:graphicData>
            </a:graphic>
          </wp:inline>
        </w:drawing>
      </w:r>
    </w:p>
    <w:p w14:paraId="4CEE7F0D" w14:textId="77777777" w:rsidR="001F3536" w:rsidRDefault="001F3536"/>
    <w:p w14:paraId="748CE55E"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The round table was attended by students and staff of the university. The chairman of the organization Dr. Ph. Professor, Corresponding Member of the National </w:t>
      </w:r>
      <w:r>
        <w:rPr>
          <w:rFonts w:ascii="Times New Roman" w:eastAsia="Times New Roman" w:hAnsi="Times New Roman" w:cs="Times New Roman"/>
          <w:sz w:val="28"/>
          <w:szCs w:val="28"/>
        </w:rPr>
        <w:lastRenderedPageBreak/>
        <w:t xml:space="preserve">Academy of Sciences of the Republic of Kazakhstan, Dean of the Philological Faculty </w:t>
      </w:r>
      <w:proofErr w:type="spellStart"/>
      <w:r>
        <w:rPr>
          <w:rFonts w:ascii="Times New Roman" w:eastAsia="Times New Roman" w:hAnsi="Times New Roman" w:cs="Times New Roman"/>
          <w:sz w:val="28"/>
          <w:szCs w:val="28"/>
        </w:rPr>
        <w:t>Joldasbekova</w:t>
      </w:r>
      <w:proofErr w:type="spellEnd"/>
      <w:r>
        <w:rPr>
          <w:rFonts w:ascii="Times New Roman" w:eastAsia="Times New Roman" w:hAnsi="Times New Roman" w:cs="Times New Roman"/>
          <w:sz w:val="28"/>
          <w:szCs w:val="28"/>
        </w:rPr>
        <w:t xml:space="preserve"> B.U. Philological Faculty </w:t>
      </w:r>
      <w:proofErr w:type="spellStart"/>
      <w:r>
        <w:rPr>
          <w:rFonts w:ascii="Times New Roman" w:eastAsia="Times New Roman" w:hAnsi="Times New Roman" w:cs="Times New Roman"/>
          <w:sz w:val="28"/>
          <w:szCs w:val="28"/>
        </w:rPr>
        <w:t>Joldasbekova</w:t>
      </w:r>
      <w:proofErr w:type="spellEnd"/>
      <w:r>
        <w:rPr>
          <w:rFonts w:ascii="Times New Roman" w:eastAsia="Times New Roman" w:hAnsi="Times New Roman" w:cs="Times New Roman"/>
          <w:sz w:val="28"/>
          <w:szCs w:val="28"/>
        </w:rPr>
        <w:t xml:space="preserve"> B.U., who briefly</w:t>
      </w:r>
    </w:p>
    <w:p w14:paraId="5C484A92"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told about the main tasks of promoting the rights and opportunities of women and ways of their realization by the Women's Union of </w:t>
      </w:r>
      <w:proofErr w:type="spellStart"/>
      <w:r>
        <w:rPr>
          <w:rFonts w:ascii="Times New Roman" w:eastAsia="Times New Roman" w:hAnsi="Times New Roman" w:cs="Times New Roman"/>
          <w:sz w:val="28"/>
          <w:szCs w:val="28"/>
        </w:rPr>
        <w:t>KazNU</w:t>
      </w:r>
      <w:proofErr w:type="spellEnd"/>
      <w:r>
        <w:rPr>
          <w:rFonts w:ascii="Times New Roman" w:eastAsia="Times New Roman" w:hAnsi="Times New Roman" w:cs="Times New Roman"/>
          <w:sz w:val="28"/>
          <w:szCs w:val="28"/>
        </w:rPr>
        <w:t>.  In Kazakh</w:t>
      </w:r>
    </w:p>
    <w:p w14:paraId="5C61B3F4"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National University named after Al-</w:t>
      </w:r>
      <w:proofErr w:type="spellStart"/>
      <w:r>
        <w:rPr>
          <w:rFonts w:ascii="Times New Roman" w:eastAsia="Times New Roman" w:hAnsi="Times New Roman" w:cs="Times New Roman"/>
          <w:sz w:val="28"/>
          <w:szCs w:val="28"/>
        </w:rPr>
        <w:t>Farabi</w:t>
      </w:r>
      <w:proofErr w:type="spellEnd"/>
      <w:r>
        <w:rPr>
          <w:rFonts w:ascii="Times New Roman" w:eastAsia="Times New Roman" w:hAnsi="Times New Roman" w:cs="Times New Roman"/>
          <w:sz w:val="28"/>
          <w:szCs w:val="28"/>
        </w:rPr>
        <w:t xml:space="preserve"> public organization - Women's Union of </w:t>
      </w:r>
      <w:proofErr w:type="spellStart"/>
      <w:r>
        <w:rPr>
          <w:rFonts w:ascii="Times New Roman" w:eastAsia="Times New Roman" w:hAnsi="Times New Roman" w:cs="Times New Roman"/>
          <w:sz w:val="28"/>
          <w:szCs w:val="28"/>
        </w:rPr>
        <w:t>KazNU</w:t>
      </w:r>
      <w:proofErr w:type="spellEnd"/>
      <w:r>
        <w:rPr>
          <w:rFonts w:ascii="Times New Roman" w:eastAsia="Times New Roman" w:hAnsi="Times New Roman" w:cs="Times New Roman"/>
          <w:sz w:val="28"/>
          <w:szCs w:val="28"/>
        </w:rPr>
        <w:t xml:space="preserve"> has been working for many years.  Women's Union of </w:t>
      </w:r>
      <w:proofErr w:type="spellStart"/>
      <w:r>
        <w:rPr>
          <w:rFonts w:ascii="Times New Roman" w:eastAsia="Times New Roman" w:hAnsi="Times New Roman" w:cs="Times New Roman"/>
          <w:sz w:val="28"/>
          <w:szCs w:val="28"/>
        </w:rPr>
        <w:t>KazNU</w:t>
      </w:r>
      <w:proofErr w:type="spellEnd"/>
    </w:p>
    <w:p w14:paraId="2B418D94"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unites on a voluntary basis women's councils, unions, associations, committees and clubs operating in the university.</w:t>
      </w:r>
    </w:p>
    <w:p w14:paraId="0CE13CDD"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Main tasks of the Union</w:t>
      </w:r>
    </w:p>
    <w:p w14:paraId="37E89273"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Women of </w:t>
      </w:r>
      <w:proofErr w:type="spellStart"/>
      <w:r>
        <w:rPr>
          <w:rFonts w:ascii="Times New Roman" w:eastAsia="Times New Roman" w:hAnsi="Times New Roman" w:cs="Times New Roman"/>
          <w:sz w:val="28"/>
          <w:szCs w:val="28"/>
        </w:rPr>
        <w:t>KazNU</w:t>
      </w:r>
      <w:proofErr w:type="spellEnd"/>
      <w:r>
        <w:rPr>
          <w:rFonts w:ascii="Times New Roman" w:eastAsia="Times New Roman" w:hAnsi="Times New Roman" w:cs="Times New Roman"/>
          <w:sz w:val="28"/>
          <w:szCs w:val="28"/>
        </w:rPr>
        <w:t>:</w:t>
      </w:r>
    </w:p>
    <w:p w14:paraId="7047070A"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To promote the status of women in society, their role in life</w:t>
      </w:r>
    </w:p>
    <w:p w14:paraId="6FE5EC7D" w14:textId="77777777" w:rsidR="001F3536" w:rsidRDefault="001F3536" w:rsidP="001F3536">
      <w:pP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KazNU</w:t>
      </w:r>
      <w:proofErr w:type="spellEnd"/>
    </w:p>
    <w:p w14:paraId="62AE59F0"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Protection of women's rights</w:t>
      </w:r>
    </w:p>
    <w:p w14:paraId="55BD46FE"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Care about strengthening the family.</w:t>
      </w:r>
    </w:p>
    <w:p w14:paraId="5959734F"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Promotion of women at the level of decision-making.</w:t>
      </w:r>
    </w:p>
    <w:p w14:paraId="57A99343"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For achievement of these tasks, the Union of women of </w:t>
      </w:r>
      <w:proofErr w:type="spellStart"/>
      <w:r>
        <w:rPr>
          <w:rFonts w:ascii="Times New Roman" w:eastAsia="Times New Roman" w:hAnsi="Times New Roman" w:cs="Times New Roman"/>
          <w:sz w:val="28"/>
          <w:szCs w:val="28"/>
        </w:rPr>
        <w:t>KazNU</w:t>
      </w:r>
      <w:proofErr w:type="spellEnd"/>
      <w:r>
        <w:rPr>
          <w:rFonts w:ascii="Times New Roman" w:eastAsia="Times New Roman" w:hAnsi="Times New Roman" w:cs="Times New Roman"/>
          <w:sz w:val="28"/>
          <w:szCs w:val="28"/>
        </w:rPr>
        <w:t xml:space="preserve"> offers to be oriented on the following criteria:</w:t>
      </w:r>
    </w:p>
    <w:p w14:paraId="1F834AF5"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1. Family is the Basis of Everything</w:t>
      </w:r>
    </w:p>
    <w:p w14:paraId="0ADF55C6"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2.  Ensuring Sustainable Development and Social Security</w:t>
      </w:r>
    </w:p>
    <w:p w14:paraId="34EA4C52"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3. Women's Rights</w:t>
      </w:r>
    </w:p>
    <w:p w14:paraId="1B7EB2E5"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4. Spirituality. Culture. Healthy Lifestyle</w:t>
      </w:r>
    </w:p>
    <w:p w14:paraId="66A1AB25"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5. Best Practices. New Ideas. Affirmative Action</w:t>
      </w:r>
    </w:p>
    <w:p w14:paraId="632F8DDF" w14:textId="77777777" w:rsidR="001F3536" w:rsidRDefault="001F3536" w:rsidP="001F3536">
      <w:pPr>
        <w:rPr>
          <w:rFonts w:ascii="Times New Roman" w:eastAsia="Times New Roman" w:hAnsi="Times New Roman" w:cs="Times New Roman"/>
          <w:sz w:val="28"/>
          <w:szCs w:val="28"/>
        </w:rPr>
      </w:pPr>
    </w:p>
    <w:p w14:paraId="32627F47"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The teacher of the Department of Russian Philology and World Literature</w:t>
      </w:r>
    </w:p>
    <w:p w14:paraId="07B9836A" w14:textId="77777777" w:rsidR="001F3536" w:rsidRDefault="001F3536" w:rsidP="001F3536">
      <w:pPr>
        <w:rPr>
          <w:rFonts w:ascii="Times New Roman" w:eastAsia="Times New Roman" w:hAnsi="Times New Roman" w:cs="Times New Roman"/>
          <w:sz w:val="28"/>
          <w:szCs w:val="28"/>
        </w:rPr>
      </w:pPr>
      <w:proofErr w:type="spellStart"/>
      <w:r>
        <w:rPr>
          <w:rFonts w:ascii="Times New Roman" w:eastAsia="Times New Roman" w:hAnsi="Times New Roman" w:cs="Times New Roman"/>
          <w:sz w:val="28"/>
          <w:szCs w:val="28"/>
        </w:rPr>
        <w:t>Demchenko</w:t>
      </w:r>
      <w:proofErr w:type="spellEnd"/>
      <w:r>
        <w:rPr>
          <w:rFonts w:ascii="Times New Roman" w:eastAsia="Times New Roman" w:hAnsi="Times New Roman" w:cs="Times New Roman"/>
          <w:sz w:val="28"/>
          <w:szCs w:val="28"/>
        </w:rPr>
        <w:t xml:space="preserve"> A.S. noted that by the first criterion it should be noted that in the center of attention of the Union of Women of </w:t>
      </w:r>
      <w:proofErr w:type="spellStart"/>
      <w:r>
        <w:rPr>
          <w:rFonts w:ascii="Times New Roman" w:eastAsia="Times New Roman" w:hAnsi="Times New Roman" w:cs="Times New Roman"/>
          <w:sz w:val="28"/>
          <w:szCs w:val="28"/>
        </w:rPr>
        <w:t>KazNU</w:t>
      </w:r>
      <w:proofErr w:type="spellEnd"/>
      <w:r>
        <w:rPr>
          <w:rFonts w:ascii="Times New Roman" w:eastAsia="Times New Roman" w:hAnsi="Times New Roman" w:cs="Times New Roman"/>
          <w:sz w:val="28"/>
          <w:szCs w:val="28"/>
        </w:rPr>
        <w:t xml:space="preserve"> is the family and its interests. The family is economic and social engine of society, the original educator of personality. Normal functioning of the family, its well-being and stability affects the state of society as a whole. Women's Union of </w:t>
      </w:r>
      <w:proofErr w:type="spellStart"/>
      <w:r>
        <w:rPr>
          <w:rFonts w:ascii="Times New Roman" w:eastAsia="Times New Roman" w:hAnsi="Times New Roman" w:cs="Times New Roman"/>
          <w:sz w:val="28"/>
          <w:szCs w:val="28"/>
        </w:rPr>
        <w:t>KazNU</w:t>
      </w:r>
      <w:proofErr w:type="spellEnd"/>
      <w:r>
        <w:rPr>
          <w:rFonts w:ascii="Times New Roman" w:eastAsia="Times New Roman" w:hAnsi="Times New Roman" w:cs="Times New Roman"/>
          <w:sz w:val="28"/>
          <w:szCs w:val="28"/>
        </w:rPr>
        <w:t xml:space="preserve"> believes that care about the family, its material and spiritual and moral well-being must be at the center of attention in the implementation of any policy, even those that have no direct connection with family problems, but the consequences of which may have a negative impact on the situation of the individual, affect the stable situation </w:t>
      </w:r>
      <w:r>
        <w:rPr>
          <w:rFonts w:ascii="Times New Roman" w:eastAsia="Times New Roman" w:hAnsi="Times New Roman" w:cs="Times New Roman"/>
          <w:sz w:val="28"/>
          <w:szCs w:val="28"/>
        </w:rPr>
        <w:lastRenderedPageBreak/>
        <w:t>of the family, and, consequently, on the stable development of the university and the of the country as a whole. Within the framework of this subprogram we conduct actions: "Rights Family Rights", "Family Unity", "Relay Race of Maternal Feats" and others.</w:t>
      </w:r>
    </w:p>
    <w:p w14:paraId="72F32AF5"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Doctoral student </w:t>
      </w:r>
      <w:proofErr w:type="spellStart"/>
      <w:r>
        <w:rPr>
          <w:rFonts w:ascii="Times New Roman" w:eastAsia="Times New Roman" w:hAnsi="Times New Roman" w:cs="Times New Roman"/>
          <w:sz w:val="28"/>
          <w:szCs w:val="28"/>
        </w:rPr>
        <w:t>Shanaev</w:t>
      </w:r>
      <w:proofErr w:type="spellEnd"/>
      <w:r>
        <w:rPr>
          <w:rFonts w:ascii="Times New Roman" w:eastAsia="Times New Roman" w:hAnsi="Times New Roman" w:cs="Times New Roman"/>
          <w:sz w:val="28"/>
          <w:szCs w:val="28"/>
        </w:rPr>
        <w:t xml:space="preserve"> R.U. expressed his opinion on the second criterion. He emphasized that sustainable development combines into one whole economic efficiency, social justice and environmental safety. The XXI century faced new challenges and new demands. The most important challenge to humanity is globalization, which, on the one hand, brings with it new challenges, political and economic changes that offer unprecedented opportunities for prosperity, on the one hand, and, on the other hand. It establishes </w:t>
      </w:r>
      <w:proofErr w:type="spellStart"/>
      <w:proofErr w:type="gramStart"/>
      <w:r>
        <w:rPr>
          <w:rFonts w:ascii="Times New Roman" w:eastAsia="Times New Roman" w:hAnsi="Times New Roman" w:cs="Times New Roman"/>
          <w:sz w:val="28"/>
          <w:szCs w:val="28"/>
        </w:rPr>
        <w:t>economic,political</w:t>
      </w:r>
      <w:proofErr w:type="spellEnd"/>
      <w:proofErr w:type="gramEnd"/>
      <w:r>
        <w:rPr>
          <w:rFonts w:ascii="Times New Roman" w:eastAsia="Times New Roman" w:hAnsi="Times New Roman" w:cs="Times New Roman"/>
          <w:sz w:val="28"/>
          <w:szCs w:val="28"/>
        </w:rPr>
        <w:t xml:space="preserve"> and cultural domination of the stronger over the weaker.</w:t>
      </w:r>
    </w:p>
    <w:p w14:paraId="75C3F4B5"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In this process, not only is the gap between the haves and have-nots widening, but also the number of poor is increasing and the threat of poverty is growing. Not only does it widen the gap between the haves and have-nots, but it also increases the number of the poor and threatens civil </w:t>
      </w:r>
      <w:proofErr w:type="spellStart"/>
      <w:r>
        <w:rPr>
          <w:rFonts w:ascii="Times New Roman" w:eastAsia="Times New Roman" w:hAnsi="Times New Roman" w:cs="Times New Roman"/>
          <w:sz w:val="28"/>
          <w:szCs w:val="28"/>
        </w:rPr>
        <w:t>society.The</w:t>
      </w:r>
      <w:proofErr w:type="spellEnd"/>
      <w:r>
        <w:rPr>
          <w:rFonts w:ascii="Times New Roman" w:eastAsia="Times New Roman" w:hAnsi="Times New Roman" w:cs="Times New Roman"/>
          <w:sz w:val="28"/>
          <w:szCs w:val="28"/>
        </w:rPr>
        <w:t xml:space="preserve"> effects of globalization are particularly hard suffer the most vulnerable layers of society: the elderly, women and children. In this context, the Women's Union of </w:t>
      </w:r>
      <w:proofErr w:type="spellStart"/>
      <w:r>
        <w:rPr>
          <w:rFonts w:ascii="Times New Roman" w:eastAsia="Times New Roman" w:hAnsi="Times New Roman" w:cs="Times New Roman"/>
          <w:sz w:val="28"/>
          <w:szCs w:val="28"/>
        </w:rPr>
        <w:t>KazNU</w:t>
      </w:r>
      <w:proofErr w:type="spellEnd"/>
      <w:r>
        <w:rPr>
          <w:rFonts w:ascii="Times New Roman" w:eastAsia="Times New Roman" w:hAnsi="Times New Roman" w:cs="Times New Roman"/>
          <w:sz w:val="28"/>
          <w:szCs w:val="28"/>
        </w:rPr>
        <w:t xml:space="preserve"> proposes to continue to participate in the realization of priority government projects and also to realize the following actions: solidarity action "I am strong", "New technologies - new opportunities" and others.</w:t>
      </w:r>
    </w:p>
    <w:p w14:paraId="798FBFC2"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Student </w:t>
      </w:r>
      <w:proofErr w:type="spellStart"/>
      <w:r>
        <w:rPr>
          <w:rFonts w:ascii="Times New Roman" w:eastAsia="Times New Roman" w:hAnsi="Times New Roman" w:cs="Times New Roman"/>
          <w:sz w:val="28"/>
          <w:szCs w:val="28"/>
        </w:rPr>
        <w:t>Myrzabekov</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Damir</w:t>
      </w:r>
      <w:proofErr w:type="spellEnd"/>
      <w:r>
        <w:rPr>
          <w:rFonts w:ascii="Times New Roman" w:eastAsia="Times New Roman" w:hAnsi="Times New Roman" w:cs="Times New Roman"/>
          <w:sz w:val="28"/>
          <w:szCs w:val="28"/>
        </w:rPr>
        <w:t xml:space="preserve"> made a report on the third criterion, which states about women's rights. All human rights - civil, cultural, economic, political and social, including the right to development - are comprehensive, indivisible and interdependent, interrelated and have essential for gender equality, development and peace in the twenty-first century.</w:t>
      </w:r>
    </w:p>
    <w:p w14:paraId="1ABC66FF"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We offer equal access, adequate representation and full participation of women in university governance structures at all levels. To achieve these goals, the Women's Union carries out the following projects and conducts campaigns: "Legal education of women", "Promotion of Women's legal education for women", "Promotion of women to the decision-making level", information and awareness-raising activities, etc.</w:t>
      </w:r>
    </w:p>
    <w:p w14:paraId="48C7FF4E"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Master's student </w:t>
      </w:r>
      <w:proofErr w:type="spellStart"/>
      <w:r>
        <w:rPr>
          <w:rFonts w:ascii="Times New Roman" w:eastAsia="Times New Roman" w:hAnsi="Times New Roman" w:cs="Times New Roman"/>
          <w:sz w:val="28"/>
          <w:szCs w:val="28"/>
        </w:rPr>
        <w:t>Abiltaeva</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Dinara</w:t>
      </w:r>
      <w:proofErr w:type="spellEnd"/>
      <w:r>
        <w:rPr>
          <w:rFonts w:ascii="Times New Roman" w:eastAsia="Times New Roman" w:hAnsi="Times New Roman" w:cs="Times New Roman"/>
          <w:sz w:val="28"/>
          <w:szCs w:val="28"/>
        </w:rPr>
        <w:t xml:space="preserve"> spoke about the fourth criterion: "Spirituality. Culture. Healthy lifestyle." Here it </w:t>
      </w:r>
      <w:proofErr w:type="gramStart"/>
      <w:r>
        <w:rPr>
          <w:rFonts w:ascii="Times New Roman" w:eastAsia="Times New Roman" w:hAnsi="Times New Roman" w:cs="Times New Roman"/>
          <w:sz w:val="28"/>
          <w:szCs w:val="28"/>
        </w:rPr>
        <w:t>should  be</w:t>
      </w:r>
      <w:proofErr w:type="gramEnd"/>
      <w:r>
        <w:rPr>
          <w:rFonts w:ascii="Times New Roman" w:eastAsia="Times New Roman" w:hAnsi="Times New Roman" w:cs="Times New Roman"/>
          <w:sz w:val="28"/>
          <w:szCs w:val="28"/>
        </w:rPr>
        <w:t xml:space="preserve"> noted that moral culture of the society is the basis of a healthy lifestyle of the society in the present and future. Today society is increasingly ruled by soullessness, individualism, pragmatism and cynicism. </w:t>
      </w:r>
    </w:p>
    <w:p w14:paraId="3B9A35CB" w14:textId="77777777" w:rsidR="001F3536" w:rsidRDefault="001F3536" w:rsidP="001F3536">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We must preserve honorably and proudly moral, spiritual integrity, to pass from generation to generation the sprouts of values guidelines. They are preserved in </w:t>
      </w:r>
      <w:r>
        <w:rPr>
          <w:rFonts w:ascii="Times New Roman" w:eastAsia="Times New Roman" w:hAnsi="Times New Roman" w:cs="Times New Roman"/>
          <w:sz w:val="28"/>
          <w:szCs w:val="28"/>
        </w:rPr>
        <w:lastRenderedPageBreak/>
        <w:t xml:space="preserve">songs, bylines, legends, legends. The main keeper and transmitter of these values has always been and remains a woman. Women's Union of </w:t>
      </w:r>
      <w:proofErr w:type="spellStart"/>
      <w:r>
        <w:rPr>
          <w:rFonts w:ascii="Times New Roman" w:eastAsia="Times New Roman" w:hAnsi="Times New Roman" w:cs="Times New Roman"/>
          <w:sz w:val="28"/>
          <w:szCs w:val="28"/>
        </w:rPr>
        <w:t>KazNU</w:t>
      </w:r>
      <w:proofErr w:type="spellEnd"/>
      <w:r>
        <w:rPr>
          <w:rFonts w:ascii="Times New Roman" w:eastAsia="Times New Roman" w:hAnsi="Times New Roman" w:cs="Times New Roman"/>
          <w:sz w:val="28"/>
          <w:szCs w:val="28"/>
        </w:rPr>
        <w:t xml:space="preserve"> in the framework of the project "</w:t>
      </w:r>
      <w:proofErr w:type="spellStart"/>
      <w:r>
        <w:rPr>
          <w:rFonts w:ascii="Times New Roman" w:eastAsia="Times New Roman" w:hAnsi="Times New Roman" w:cs="Times New Roman"/>
          <w:sz w:val="28"/>
          <w:szCs w:val="28"/>
        </w:rPr>
        <w:t>Ruhani</w:t>
      </w:r>
      <w:proofErr w:type="spellEnd"/>
      <w:r>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zhangiru</w:t>
      </w:r>
      <w:proofErr w:type="spellEnd"/>
      <w:r>
        <w:rPr>
          <w:rFonts w:ascii="Times New Roman" w:eastAsia="Times New Roman" w:hAnsi="Times New Roman" w:cs="Times New Roman"/>
          <w:sz w:val="28"/>
          <w:szCs w:val="28"/>
        </w:rPr>
        <w:t xml:space="preserve">" organizes creative, literary evenings, meetings with poets and writers, concerts, as well as actions on healthy lifestyle: "Sport is a guarantee of longevity", "Women of </w:t>
      </w:r>
      <w:proofErr w:type="spellStart"/>
      <w:r>
        <w:rPr>
          <w:rFonts w:ascii="Times New Roman" w:eastAsia="Times New Roman" w:hAnsi="Times New Roman" w:cs="Times New Roman"/>
          <w:sz w:val="28"/>
          <w:szCs w:val="28"/>
        </w:rPr>
        <w:t>KazNU</w:t>
      </w:r>
      <w:proofErr w:type="spellEnd"/>
      <w:r>
        <w:rPr>
          <w:rFonts w:ascii="Times New Roman" w:eastAsia="Times New Roman" w:hAnsi="Times New Roman" w:cs="Times New Roman"/>
          <w:sz w:val="28"/>
          <w:szCs w:val="28"/>
        </w:rPr>
        <w:t xml:space="preserve">", "Women of </w:t>
      </w:r>
      <w:proofErr w:type="spellStart"/>
      <w:r>
        <w:rPr>
          <w:rFonts w:ascii="Times New Roman" w:eastAsia="Times New Roman" w:hAnsi="Times New Roman" w:cs="Times New Roman"/>
          <w:sz w:val="28"/>
          <w:szCs w:val="28"/>
        </w:rPr>
        <w:t>KazNU</w:t>
      </w:r>
      <w:proofErr w:type="spellEnd"/>
      <w:r>
        <w:rPr>
          <w:rFonts w:ascii="Times New Roman" w:eastAsia="Times New Roman" w:hAnsi="Times New Roman" w:cs="Times New Roman"/>
          <w:sz w:val="28"/>
          <w:szCs w:val="28"/>
        </w:rPr>
        <w:t xml:space="preserve"> for a healthy lifestyle" and others.</w:t>
      </w:r>
    </w:p>
    <w:p w14:paraId="260E7A26" w14:textId="77777777" w:rsidR="001F3536" w:rsidRDefault="001F3536" w:rsidP="001F3536">
      <w:pPr>
        <w:rPr>
          <w:rFonts w:ascii="Times New Roman" w:eastAsia="Times New Roman" w:hAnsi="Times New Roman" w:cs="Times New Roman"/>
          <w:sz w:val="28"/>
          <w:szCs w:val="28"/>
        </w:rPr>
      </w:pPr>
      <w:bookmarkStart w:id="1" w:name="_gjdgxs" w:colFirst="0" w:colLast="0"/>
      <w:bookmarkEnd w:id="1"/>
      <w:r>
        <w:rPr>
          <w:rFonts w:ascii="Times New Roman" w:eastAsia="Times New Roman" w:hAnsi="Times New Roman" w:cs="Times New Roman"/>
          <w:sz w:val="28"/>
          <w:szCs w:val="28"/>
        </w:rPr>
        <w:t xml:space="preserve">Student </w:t>
      </w:r>
      <w:proofErr w:type="spellStart"/>
      <w:r>
        <w:rPr>
          <w:rFonts w:ascii="Times New Roman" w:eastAsia="Times New Roman" w:hAnsi="Times New Roman" w:cs="Times New Roman"/>
          <w:sz w:val="28"/>
          <w:szCs w:val="28"/>
        </w:rPr>
        <w:t>Akhmet</w:t>
      </w:r>
      <w:proofErr w:type="spellEnd"/>
      <w:r>
        <w:rPr>
          <w:rFonts w:ascii="Times New Roman" w:eastAsia="Times New Roman" w:hAnsi="Times New Roman" w:cs="Times New Roman"/>
          <w:sz w:val="28"/>
          <w:szCs w:val="28"/>
        </w:rPr>
        <w:t xml:space="preserve"> Ruslan noted that on the fifth criterion "Best practices. New ideas. Positive actions" provides for organizational strengthening of the Women's Union of </w:t>
      </w:r>
      <w:proofErr w:type="spellStart"/>
      <w:r>
        <w:rPr>
          <w:rFonts w:ascii="Times New Roman" w:eastAsia="Times New Roman" w:hAnsi="Times New Roman" w:cs="Times New Roman"/>
          <w:sz w:val="28"/>
          <w:szCs w:val="28"/>
        </w:rPr>
        <w:t>KazNU</w:t>
      </w:r>
      <w:proofErr w:type="spellEnd"/>
      <w:r>
        <w:rPr>
          <w:rFonts w:ascii="Times New Roman" w:eastAsia="Times New Roman" w:hAnsi="Times New Roman" w:cs="Times New Roman"/>
          <w:sz w:val="28"/>
          <w:szCs w:val="28"/>
        </w:rPr>
        <w:t xml:space="preserve">, providing advisory and methodical assistance to all women of the university. At the end of the round table, students read poems about women and performed with musical acts. </w:t>
      </w:r>
    </w:p>
    <w:p w14:paraId="1470CFA3" w14:textId="77777777" w:rsidR="001F3536" w:rsidRDefault="001F3536"/>
    <w:sectPr w:rsidR="001F353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3536"/>
    <w:rsid w:val="001F3536"/>
    <w:rsid w:val="00B23DF5"/>
    <w:rsid w:val="00ED44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8A8500"/>
  <w15:chartTrackingRefBased/>
  <w15:docId w15:val="{57EAC901-139F-4723-80B8-C43226E3DB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1F3536"/>
    <w:rPr>
      <w:rFonts w:ascii="Calibri" w:eastAsia="Calibri" w:hAnsi="Calibri" w:cs="Calibri"/>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5</Pages>
  <Words>864</Words>
  <Characters>4930</Characters>
  <Application>Microsoft Office Word</Application>
  <DocSecurity>0</DocSecurity>
  <Lines>41</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Тұрлықұл Диана</dc:creator>
  <cp:keywords/>
  <dc:description/>
  <cp:lastModifiedBy>Махметова Джамиля</cp:lastModifiedBy>
  <cp:revision>2</cp:revision>
  <dcterms:created xsi:type="dcterms:W3CDTF">2023-08-01T07:09:00Z</dcterms:created>
  <dcterms:modified xsi:type="dcterms:W3CDTF">2023-08-02T11:58:00Z</dcterms:modified>
</cp:coreProperties>
</file>